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459" w:rsidRPr="00EF5459" w:rsidRDefault="00EF5459" w:rsidP="00EF5459">
      <w:pPr>
        <w:spacing w:after="0" w:line="450" w:lineRule="atLeast"/>
        <w:jc w:val="both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r w:rsidRPr="00EF5459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Об утверждении правил оказания государственных услуг в сфере дошкольного образования</w:t>
      </w:r>
    </w:p>
    <w:p w:rsidR="00EF5459" w:rsidRPr="00EF5459" w:rsidRDefault="00EF5459" w:rsidP="00EF5459">
      <w:pPr>
        <w:spacing w:before="120"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r w:rsidRPr="00EF5459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Приказ Министра образования и науки Республики Казахстан от 19 июня 2020 года № 254. Зарегистрирован в Министерстве юстиции Республики Казахстан 22 июня 2020 года № 20883.</w:t>
      </w:r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5" w:history="1">
        <w:r w:rsidRPr="00EF5459">
          <w:rPr>
            <w:rFonts w:ascii="Arial" w:eastAsia="Times New Roman" w:hAnsi="Arial" w:cs="Arial"/>
            <w:color w:val="073A5E"/>
            <w:spacing w:val="5"/>
            <w:sz w:val="23"/>
            <w:szCs w:val="23"/>
            <w:lang w:eastAsia="ru-RU"/>
          </w:rPr>
          <w:t>Текст</w:t>
        </w:r>
      </w:hyperlink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F5459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Официальная публикация</w:t>
      </w:r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6" w:history="1">
        <w:r w:rsidRPr="00EF5459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Информация</w:t>
        </w:r>
      </w:hyperlink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7" w:history="1">
        <w:r w:rsidRPr="00EF5459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История изменений</w:t>
        </w:r>
      </w:hyperlink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8" w:history="1">
        <w:r w:rsidRPr="00EF5459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Ссылки</w:t>
        </w:r>
      </w:hyperlink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9" w:history="1">
        <w:r w:rsidRPr="00EF5459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Скачать</w:t>
        </w:r>
      </w:hyperlink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10" w:history="1">
        <w:r w:rsidRPr="00EF5459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Комментарии</w:t>
        </w:r>
      </w:hyperlink>
    </w:p>
    <w:p w:rsidR="00EF5459" w:rsidRPr="00EF5459" w:rsidRDefault="00EF5459" w:rsidP="00EF5459">
      <w:pPr>
        <w:numPr>
          <w:ilvl w:val="0"/>
          <w:numId w:val="1"/>
        </w:numPr>
        <w:spacing w:after="0" w:line="225" w:lineRule="atLeast"/>
        <w:ind w:left="255"/>
        <w:jc w:val="both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F5459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Прочее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соответствии с подпунктом 1) </w:t>
      </w:r>
      <w:hyperlink r:id="rId11" w:anchor="z19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10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от 15 апреля 2013 года "О государственных услугах" ПРИКАЗЫВАЮ: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Утвердить прилагаемые </w:t>
      </w:r>
      <w:hyperlink r:id="rId12" w:anchor="z15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Правила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оказания государственных услуг в сфере дошкольного образования.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Признать утратившими силу некоторые приказы Министра образования и науки Республики Казахстан согласно </w:t>
      </w:r>
      <w:hyperlink r:id="rId13" w:anchor="z238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приказу.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размещение настоящего приказа на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интернет-ресурсе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Министерства образования и науки Республики Казахстан;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Настоящий приказ вводится в действие после дня его первого официального опубликования.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EF5459" w:rsidRPr="00EF5459" w:rsidTr="00EF5459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0" w:name="z13"/>
            <w:bookmarkEnd w:id="0"/>
            <w:r w:rsidRPr="00EF545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Министр образования и науки</w:t>
            </w:r>
            <w:r w:rsidRPr="00EF545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А. </w:t>
            </w:r>
            <w:proofErr w:type="spellStart"/>
            <w:r w:rsidRPr="00EF545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Аймагамбетов</w:t>
            </w:r>
            <w:proofErr w:type="spellEnd"/>
          </w:p>
        </w:tc>
      </w:tr>
    </w:tbl>
    <w:p w:rsidR="00EF5459" w:rsidRPr="00EF5459" w:rsidRDefault="00EF5459" w:rsidP="00EF54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98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2212"/>
      </w:tblGrid>
      <w:tr w:rsidR="00EF5459" w:rsidRPr="00EF5459" w:rsidTr="00EF5459"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14"/>
            <w:bookmarkEnd w:id="1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Утверждены приказом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Министра образования и науки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19 июня 2020 года № 254</w:t>
            </w:r>
          </w:p>
        </w:tc>
      </w:tr>
    </w:tbl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Правила оказания государственных услуг в сфере дошкольного образования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lastRenderedPageBreak/>
        <w:t xml:space="preserve">      Сноска. Правила - в редакции приказа </w:t>
      </w:r>
      <w:proofErr w:type="spellStart"/>
      <w:r w:rsidRPr="00EF5459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и.о</w:t>
      </w:r>
      <w:proofErr w:type="spellEnd"/>
      <w:r w:rsidRPr="00EF5459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. Министра просвещения РК от 31.05.2024 </w:t>
      </w:r>
      <w:hyperlink r:id="rId14" w:anchor="z6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№ 133</w:t>
        </w:r>
      </w:hyperlink>
      <w:r w:rsidRPr="00EF5459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1. Общие положения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Правила оказания государственных услуг в сфере дошкольного образования (далее – Правила) разработаны в соответствии с </w:t>
      </w:r>
      <w:hyperlink r:id="rId15" w:anchor="z63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Конституцией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Казахстан, </w:t>
      </w:r>
      <w:hyperlink r:id="rId16" w:anchor="z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Кодексом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"О браке (супружестве) и семье", Законами Республики Казахстан "</w:t>
      </w:r>
      <w:hyperlink r:id="rId17" w:anchor="z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О правах ребенка в Республике Казахстан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", "</w:t>
      </w:r>
      <w:hyperlink r:id="rId18" w:anchor="z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О социальной и медико-педагогической коррекционной поддержке детей с ограниченными возможностями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", </w:t>
      </w:r>
      <w:hyperlink r:id="rId19" w:anchor="z359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подпунктом 3-1)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пункта 1 статьи 270 Кодекса Республики Казахстан "О здоровье народа и системе здравоохранения", пунктом 1 статьи 26 </w:t>
      </w:r>
      <w:hyperlink r:id="rId20" w:anchor="z2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Закона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"Об образовании", </w:t>
      </w:r>
      <w:hyperlink r:id="rId21" w:anchor="z10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3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12 Закона Республики Казахстан "О статусе педагога", </w:t>
      </w:r>
      <w:hyperlink r:id="rId22" w:anchor="z708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3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52 Закона Республики Казахстан "О воинской службе и статусе военнослужащих", </w:t>
      </w:r>
      <w:hyperlink r:id="rId23" w:anchor="z1000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8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78 Закона Республики Казахстан "О специальных государственных органах Республики Казахстан", </w:t>
      </w:r>
      <w:hyperlink r:id="rId24" w:anchor="z118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4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16 Закона Республики Казахстан "О государственной фельдъегерской связи", </w:t>
      </w:r>
      <w:hyperlink r:id="rId25" w:anchor="z1252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5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64 Закона Республики Казахстан "О правоохранительной службе", </w:t>
      </w:r>
      <w:hyperlink r:id="rId26" w:anchor="z19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подпунктом 1)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10 Закона Республики Казахстан "О государственных услугах".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Правила определяют порядок приема постановки на очередь детей дошкольного возраста (до 6 лет) для направления в дошкольные </w:t>
      </w:r>
      <w:hyperlink r:id="rId27" w:anchor="z2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организации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прием документов и зачисление детей в дошкольные организации (далее - ДО) с государственным образовательным заказом независимо от видов, формы собственности и ведомственной подчиненности.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В настоящих Правилах используются основные понятия: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автоматизированное рабочее место (далее – АРМ) – система, предназначенная для автоматизации деятельности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архив – хранилище, куда перемещаются заявления из очереди, по которым приостановлена возможность получения направления в дошкольную организацию ввиду отсутствия заинтересованности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получении места в дошкольную организацию, а также выявленных нарушений, допущенных со стороны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снятых с очереди по причине успешного получения направления на зачисление в ДО или снятых с очереди по иным причинам, предусмотренным настоящими Правилами;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свободное место – информация о вакантном месте для зачисления ребенка в ДО с указанием наименования и вида ДО (ясли-сад, детский сад, санаторный ясли-сад, дошкольный мини-центр, специальный ясли-сад, специальный детский сад), режима работы (4, 9, 10, 5, 12, 24 часа), языка воспитания и обучения, вида группы (раннего возраста, младшая, средняя, старшая,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предшкольная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разновозрастная, специальная);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электронный бюллетень свободных мест – электронный протокол, формируемый ДО в конце учебного года с учетом выпуска воспитанников, прошедших программу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предшкольной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подготовки, перевода детей из одной возрастной группы в другую и комплектования возрастных групп; фиксирующий хронологию передачи свободных мест в Единую базу;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принцип "одного заявления" – форма оказания государственной услуги, предусматривающая совокупность нескольких государственных услуг, оказываемых на основании одного заявления;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6) реестр ДО в Единой базе (далее – Реестр ДО) – электронный перечень ДО независимо от форм собственности и ведомственной подчиненности;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Единая база учета, очередности и выдачи направлений в дошкольные организации (далее - Единая база) – информационная система в Национальной образовательной базе данных (далее – НОБД), обеспечивающая автоматизированное исполнение бизнес-процессов по постановке на очередь детей дошкольного возраста (до 6 лет) для направления в ДО, прием документов, зачисление детей в ДО и заключения электронного договора;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8) свободное место режима общеустановленного зачисления – свободное место, срок действия направления по которому начинает исчисляться сразу после получения направления до заключения договора оказания образовательных услуг с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номер очередности – положение заявления в очереди относительно других заявлений в этой очереди;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10) объект информатизации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(далее – объект информатизации) – информационная система, интегрированная с НОБД, обеспечивающая автоматизированное исполнение бизнес-процессов для получения государственных услуг;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11) очередь в ДО (далее – очередь) – порядок заявлений постановки на очередь для зачисления в ДО, успешно зарегистрированных в Единой базе и упорядоченные относительно друг друга согласно настоящим правилам, к каждой выбранной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12) электронное направление в ДО (далее – направление в ДО) – электронный документ, выданный Единой базой, являющийся основанием для предоставления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полного пакета документов, для зачисления ребенка в ДО и заключения договора образовательных услуг;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13) база мобильных граждан (далее - БМГ) – единая база "электронного правительства" Республики Казахстан номеров мобильных телефонов пользователей, необходимых для оказания государственных услуг, отправки SMS-паролей при авторизации или подписании услуг с помощью одноразового пароля;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14)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проактивная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услуга – государственная услуга, оказываемая без заявления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инициативе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15) свободное место временного пребывания – место, которое сохраняется за временно выбывшим воспитанником в санаторную ДО, поэтому имеет ограниченный срок пребывания нового ребенка, зачисленного на это место;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16) уведомление – электронные текстовые сообщения, отправляемые объектом информатизации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 целью уведомления о прохождении определенных этапов получения государственных услуг в сфере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17) электронный договор – документ, имеющий юридическую силу, регулирующий взаимоотношения между ДО и родителем или иным законным представителем ребенка на период нахождения в ДО с установлением прав и обязанностей сторон, механизма взаимной ответственности за воспитание и обучение ребенка.</w:t>
      </w:r>
    </w:p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Глава 2. Порядок оказания государственных услуг</w:t>
      </w:r>
    </w:p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Параграф 1. Порядок оказания государственной услуги "Постановка на очередь детей дошкольного возраста (до 6 лет) для направления в дошкольные организации"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Государственная услуга "Постановка на очередь детей дошкольного возраста (до 6 лет) для направления в дошкольные организации" (далее – государственная услуга по постановке на очередь) оказывается управлениями образования городов республиканского значения и столицы, отделами образования районов, городов областного значения (далее –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5. Для получения государственной услуги по постановке на очередь родитель, или законный представитель ребенка (далее –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направляет заявление по форме согласно </w:t>
      </w:r>
      <w:hyperlink r:id="rId28" w:anchor="z36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Правилам, а также документы, указанные в пункте 8 </w:t>
      </w:r>
      <w:hyperlink r:id="rId29" w:anchor="z38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2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через веб-портал "электронного правительства" (далее – портал) или объекты информатизации.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обращении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по постановке на очередь осуществляется следующим рабочим днем.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являющимся нерезидентами согласно </w:t>
      </w:r>
      <w:hyperlink r:id="rId30" w:anchor="z190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статье 190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Налогового Кодекса Республики Казахстан, государственные услуги оказываются в порядке, предусмотренном настоящими Правилами.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Основные требования к оказанию государственной услуги по постановке на очередь согласно </w:t>
      </w:r>
      <w:hyperlink r:id="rId31" w:anchor="z152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подпунктам 3-1)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и 4) </w:t>
      </w:r>
      <w:hyperlink r:id="rId32" w:anchor="z29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14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"О государственных услугах" приведены в </w:t>
      </w:r>
      <w:hyperlink r:id="rId33" w:anchor="z38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приложении 2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"Перечень основных требований к оказанию государственной услуги "Постановка на очередь детей дошкольного возраста (до 6 лет) для направления в дошкольные организации" (далее – Перечень требований) к Правилам.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представлении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готовит мотивированный отказ в приеме документов.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выявлении оснований для отказа в оказании государственной услуги согласно пункту 9 Перечня требований, в указанный срок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направляет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"личный кабинет" уведомление об отказе в оказании государственной услуги согласно </w:t>
      </w:r>
      <w:hyperlink r:id="rId34" w:anchor="z385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3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Правилам.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6. Заявления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и, подтверждение документов на получение вне очереди места в ДО, обрабатываются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течение 1 (одного) рабочего дня.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Заявление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и, подтверждение документов на получение места в ДО в первоочередном порядке путем интеграции с государственными информационными системами, обрабатываются автоматически на момент их подачи.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Заявление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поданных на общих основаниях, обрабатываются автоматически на момент подачи.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АРМ подтверждает полноту и соответствие представленных документов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После получения подтверждения в АРМ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Единая база обрабатывает заявление по постановке на очередь в ДО и уведомляет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 оказании государственной услуги по постановке на очередь с указанием даты и времени, номера очередности согласно </w:t>
      </w:r>
      <w:hyperlink r:id="rId35" w:anchor="z389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4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7. Государственная услуга по постановке на очередь оказывается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проактивным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способом, в том числе без заявления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инициативе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посредством информационных систем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государственных органов при регистрации телефонного номера абонентского устройства сотовой связи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 веб-портале "электронного правительства" www.egov.kz и включать в себя: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отправку автоматических уведомлений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 запросом на оказание государственной услуги по постановке на очередь;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получение согласия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 оказание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проактивной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услуги, а также иных необходимых сведений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в том числе ограниченного доступа согласно </w:t>
      </w:r>
      <w:hyperlink r:id="rId36" w:anchor="z392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5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к Правилам, посредством абонентского устройства сотовой связи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8. По выбору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государственная услуга по постановке на очередь оказывается по принципу "одного заявления" в совокупности с государственной услугой "Регистрация рождения ребенка, в том числе внесение изменений, дополнений и исправлений в записи актов гражданского состояния".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 При внесении изменений и (или)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информационно-коммуникационной инфраструктуры "электронное правительство" 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а также в Единый контакт-центр.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 </w:t>
      </w:r>
      <w:hyperlink r:id="rId37" w:anchor="z1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5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"О государственных услугах".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10. Единая база автоматически формирует очередь в порядке подачи заявлений постановки на очередь для зачисления в ДО (до 4-х ДО из Реестра ДО) относительно друг друга с учетом даты и времени (с точностью до миллисекунд), года рождения ребенка, языка обучения.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Заявления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которым места в ДО предоставляются вне очереди, располагаются перед заявлениями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которым места в ДО предоставляются в первоочередном порядке.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Заявления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которым предоставляются места в ДО в первоочередном порядке, распределяются в соотношении "один к трем" к заявлениям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поданным на общих основаниях.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Очередь в специальные ДО (специальные ясли-сады, специальные детские сады) и специальные группы в ДО для детей с нарушениями зрения, слуха, тяжелыми нарушениями речи, опорно-двигательного аппарата, интеллекта, с задержкой психического развития согласно </w:t>
      </w:r>
      <w:hyperlink r:id="rId38" w:anchor="z2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Типовым правилам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деятельности специальных организаций образования, утвержденных приказом Министра образования и науки Республики Казахстан от 31 августа 2022 года № 385 "Об утверждении Типовых правил деятельности организаций 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дошкольного, среднего, технического и профессионального,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послесреднего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образования, дополнительного образования соответствующих типов и видов" (зарегистрированный в Реестре государственной регистрации нормативных правовых актов под № 29329) формируется по году рождения детей для каждого года рождения отдельно согласно рекомендации психолого-медико-педагогической консультации.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Очередь в санаторные ясли-сады формируется по году рождения детей для каждого года рождения отдельно, по видам реабилитации/профилактики согласно заключению отборочной комиссии.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11. Для подачи заявления постановки на очередь в ДО учитывается возраст ребенка, не превышающий 6-ти лет до конца текущего календарного года (кроме детей с ограниченными возможностями согласно соответствующих рекомендаций психолого-медико-педагогической консультации).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Ребенок при достижении 6-ти лет исключается из очереди (кроме детей с ограниченными возможностями согласно соответствующих рекомендаций психолого-медико-педагогической консультации).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12. Для выбора другой ДО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расторгает электронный договор и подает заявление на постановку в очередь для получения направления в ДО.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13. Очередь в ДО обновляется при: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поступлении заявлений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которым места в ДО предоставляется вне очереди согласно </w:t>
      </w:r>
      <w:hyperlink r:id="rId39" w:anchor="z708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пункту 3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52 Закона Республики Казахстан "О воинской службе и статусе военнослужащих", </w:t>
      </w:r>
      <w:hyperlink r:id="rId40" w:anchor="z1000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пункту 8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78 Закона Республики Казахстан "О специальных государственных органах", </w:t>
      </w:r>
      <w:hyperlink r:id="rId41" w:anchor="z1252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пункту 5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64 Закона Республики Казахстан "О правоохранительной службе", </w:t>
      </w:r>
      <w:hyperlink r:id="rId42" w:anchor="z118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4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16 Закона Республики Казахстан "О государственной фельдъегерской связи", </w:t>
      </w:r>
      <w:hyperlink r:id="rId43" w:anchor="z1252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5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64 Закона Республики Казахстан "О правоохранительной службе";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поступлении заявлений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которым места в ДО предоставляются в первоочередном порядке согласно </w:t>
      </w:r>
      <w:hyperlink r:id="rId44" w:anchor="z359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подпункту 3-1)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пункта 1 статьи 270 Кодекса Республики Казахстан "О здоровье народа и системе здравоохранения", </w:t>
      </w:r>
      <w:hyperlink r:id="rId45" w:anchor="z10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пункту 3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12 Закона Республики Казахстан "О статусе педагога"; детей, законные представители которых являются инвалидами; детей, оставшихся без попечения родителей, и детей-сирот; детей из многодетных семей; детей с ограниченными возможностями; детей из семей, имеющих ребенка-инвалида для первоочередного получения места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изменении льготного статуса заявления;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исключении заявления из очереди в результате снятия заявления;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изменении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выдаче направления;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помещении заявления в архив;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8) отсутствии заинтересованности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получении места в ДО.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14.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проверяет и подтверждает достоверность документов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дважды - при регистрации заявления на постановку на очередь и после получения направления на зачисление в ДО, отправляет сводные запросы в уполномоченный орган. При не подтверждении выдает уведомление с отказом в предоставлении государственной услуги.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15.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подает заявление на постановку на очередь с выбором от 1 до 4-х ДО с указанием языка обучения;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при постановке на очередь указывает возраст ребенка, планируемого для более позднего зачисления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ежегодно подтверждает заинтересованность в очереди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снимает заявление из очереди;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в период нахождения в очереди меняет или добавляет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просматривает номер очередности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получает уведомление о свободном месте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выражает согласие на получение или отказ от свободного места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получает направление на зачисление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10) подает заявление на прием документов и зачисление ребенка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подписывает электронный договор.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Один раз в год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направляется уведомление о подтверждении заинтересованности в очереди в ДО. Единая база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проактивным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способом направляет уведомление для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состоящих в очереди в ДО, для подтверждения заинтересованности по истечении 11 месяцев со дня подачи заявления. При неполучении ответа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уведомление направляется повторно через месяц. При отсутствии ответа на повторное уведомление или отрицательного ответа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очередь в ДО направляется в архив.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Единая база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проактивным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способом направляет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состоящему первым в очереди, уведомление о свободном месте в ДО.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течение 2-х календарных дней подтверждает получение направления в ДО или отказывается от свободного места в ДО. При отказе от свободного места очередь в ДО перемещается в архив. При отсутствии ответа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очередь в ДО приостанавливается сроком на 10 рабочих дней, по истечении которых Единая база повторно направляет уведомление для подтверждения заинтересованности. При получении положительного ответа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 повторное уведомление очередь в ДО восстанавливается по дате и времени постановки. При отсутствии ответа на повторное уведомление или отрицательного ответа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очередь в ДО перемещается в архив.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16. Единая база, функционирующая круглосуточно и осуществляющая непрерывный процесс распределения свободных мест среди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 мере появления новых свободных мест: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регистрирует (или отказывает в регистрации) заявление на постановку на очередь, помещает заявление в архив, рассматривает отказы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зачислении по выданным направлениям;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в конце учебного года принимает информацию от ДО о свободных местах с учетом выпуска детей из ДО, перевода детей из одной возрастной группы в другую и комплектования возрастных групп;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при появлении свободных мест в ДО, в том числе временного пребывания Единая база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проактивным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способом направляет уведомление для первых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стоящих в очереди, при неполучении ответа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уведомление направляется повторно в течение вторых суток; при отсутствии ответа на повторное уведомление или отрицательного ответа от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уведомление направляется следующему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исключает из очереди заявление при достижении ребенком возраста 6 (шести) лет (кроме детей с ограниченными возможностями, имеющих заключение психолого-медико-педагогической консультации, а также детей, которым до конца текущего года еще не исполнилось полных 6 лет) и помещает его в архив по причине достижения максимально допустимого возраста;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направляет уведомление о проведении проверки достоверности документов (в произвольной форме)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для получения места в ДО вне очереди и по первоочередному порядку при постановке на очередь и зачислении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пропускает очередь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указавщего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возраст </w:t>
      </w:r>
      <w:proofErr w:type="gram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ребенка</w:t>
      </w:r>
      <w:proofErr w:type="gram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планируемого для более позднего зачисления в ДО.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17. ДО: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в конце учебного года формируют электронный бюллетень свободных мест, в том числе временного пребывания, с учетом выпуска воспитанников, прошедших программу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предшкольной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подготовки, перевода детей из одной возрастной группы в другую и комплектования возрастных групп;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сохраняют место за временно выбывшим воспитанником в санаторный ясли-сад.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18. Жалоба на решение, действия (бездействие)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государственной услуги по постановке на очередь подается на имя руководителя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19. Жалоба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государственной услуги по постановке на очередь, поступившая в адрес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в соответствии с </w:t>
      </w:r>
      <w:hyperlink r:id="rId46" w:anchor="z68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2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20. При отправке жалобы через портал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(отметки о доставке, регистрации, исполнении, ответ о рассмотрении или об отказе в рассмотрении).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Жалоба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случае несогласия с результатом оказания государственной услуги по постановке на очередь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Параграф 2. Порядок оказания государственной услуги "Прием документов и зачисление детей в дошкольные организации"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21. Государственная услуга "Прием документов и зачисление детей в дошкольные организации" (далее – государственная услуга по приему детей) оказывается ДО всех видов (далее –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22. Государственная услуга по приему детей в ДО оказывается через портал или объекты информатизации.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Основные требования к оказанию государственной услуги по приему детей согласно подпунктам 3-1) и 4) </w:t>
      </w:r>
      <w:hyperlink r:id="rId47" w:anchor="z29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14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"О государственных услугах" приведены в </w:t>
      </w:r>
      <w:hyperlink r:id="rId48" w:anchor="z39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приложении 6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Правилам "Перечень основных требований к оказанию государственной услуги "Прием документов и зачисление детей в дошкольные организации" (далее – Перечень требований).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" w:name="z336"/>
      <w:bookmarkEnd w:id="2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Единая база после подтверждения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согласия на зачисление в ДО, согласно выданному электронному направлению, действующему 5 (пять) рабочих дней (со следующего рабочего дня после получения направления), направляет заявление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 рассмотрение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осуществляющему прием документов.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период сбора документов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Единой базе свободное место находится в режиме общеустановленного зачисления.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после сбора всех документов, согласно установленного срока действия выданного направления на зачисление в ДО, представляет через портал или объекты информатизации документы для зачисления согласно пункту 8 </w:t>
      </w:r>
      <w:hyperlink r:id="rId49" w:anchor="z39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6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Правилам.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день поступления документов осуществляет их прием и регистрацию, в течение 1 (одного) рабочего дня проверяет представленные документы на соответствие пункту 8 </w:t>
      </w:r>
      <w:hyperlink r:id="rId50" w:anchor="z394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6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Правилам.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представлении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готовит мотивированный отказ в приеме документов.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При выявлении оснований для отказа в оказании государственной услуги согласно пункту 9 Перечня требований, в указанный срок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направляет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"личный кабинет" уведомление об отказе в оказании государственной услуги согласно </w:t>
      </w:r>
      <w:hyperlink r:id="rId51" w:anchor="z385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3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Правилам.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 составлении в возрастной группе доли детей, не получивших плановые профилактические прививки, более 10 % является основанием для отказа в оказании государственной услуги в соответствии с </w:t>
      </w:r>
      <w:hyperlink r:id="rId52" w:anchor="z1587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11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85 Кодекса Республики Казахстан "О здоровье народа и системе здравоохранения".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установлении факта полноты представленных документов,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заполняет электронный запрос и прикрепляет электронные копии документов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После обработки (проверки, регистрации) электронного запроса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"личном кабинете"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отображается информация о статусе рассмотрения запроса на оказание государственной услуги по приему детей, а также направляется уведомление с указанием даты и времени получения результата государственной услуги по приему детей.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представлении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полного пакета документов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формирует электронный договор об оказании образовательных услуг и направляет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для подписания. После формирования электронного договора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направляется уведомление о заключении договора, который подписывается доступными способами (сообщением, ЭЦП, QR). После подписания договора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"личный кабинет" направляется уведомление о зачислении ребенка в ДО.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23. При отказе от места в ДО, полученного вне очереди или по первоочередному порядку, для выбора другой ДО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становится в конец общей очереди.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переводе в другую местность на новое место службы и смене места жительства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оказываются государственные услуги в сфере дошкольного образования вне очереди согласно настоящих Правил.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зачисленный на свободное место временного пребывания, возвращается в очередь по дате и времени постановки.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24. При выдаче направлений в </w:t>
      </w:r>
      <w:proofErr w:type="gram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ДО возраст</w:t>
      </w:r>
      <w:proofErr w:type="gram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детей учитывается при достижении ими полных лет до конца текущего года (кроме детей с ограниченными возможностями согласно соответствующих рекомендаций психолого-медико-педагогической консультации).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25.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аннулирует выданное направление по собственной инициативе в срок не позднее одних суток с момента выдачи направления; один раз продлевает срок действия направления дополнительно до 30 (тридцати) календарных дней в случае физической неспособности явиться в ДО в установленный срок с предоставлением подтверждающих документов.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26.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подавшему заявления и документы на нескольких детей в общую очередь, получает направления на всех детей в одну ДО при наличии в ней необходимого количества свободных мест в момент получения направления.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27. При внесении изменений и (или)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дополнениях оператору информационно-коммуникационной инфраструктуры "электронное правительство" и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а также в Единый контакт-центр.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 </w:t>
      </w:r>
      <w:hyperlink r:id="rId53" w:anchor="z1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5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"О государственных услугах".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28.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аннулирует зачисление ребенка по следующим причинам: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заявитель не представил, требуемые для заключения договора, документы или c истекшим срока действия документов (паспорт здоровья ребенка и справка о состоянии здоровья ребенка, выданная не позднее чем за три календарных дня по отношению к дате заключения договора);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согласно представленным документам ребенок имеет медицинские противопоказания для зачисления в ДО;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при превышении порогового уровня коллективного иммунитета в группах (более 10% детей, не получивших плановые профилактические прививки).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29.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30. Жалоба на решение, действия (бездействие)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государственной услуги по приему детей подается на имя руководителя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Жалоба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поступившая в адрес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в соответствии с </w:t>
      </w:r>
      <w:hyperlink r:id="rId54" w:anchor="z68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2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При отправке жалобы через портал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услугодателем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(отметки о доставке, регистрации, исполнении, ответ о рассмотрении или отказ в рассмотрении).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Жалоба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случае несогласия с результатом оказания государственной услуги по приему детей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tbl>
      <w:tblPr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2750"/>
      </w:tblGrid>
      <w:tr w:rsidR="00EF5459" w:rsidRPr="00EF5459" w:rsidTr="00EF545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z364"/>
            <w:bookmarkEnd w:id="3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оказания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услуг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сфере дошкольного образования</w:t>
            </w:r>
          </w:p>
        </w:tc>
      </w:tr>
      <w:tr w:rsidR="00EF5459" w:rsidRPr="00EF5459" w:rsidTr="00EF545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z365"/>
            <w:bookmarkEnd w:id="4"/>
            <w:proofErr w:type="spellStart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Услугодателю</w:t>
            </w:r>
            <w:proofErr w:type="spellEnd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(от) _______________________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фамилия, имя, отчество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(при наличии)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(далее – Ф.И.О.)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(индивидуальный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идентификационный номер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(далее – ИИН),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проживающего по адресу: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</w:t>
            </w:r>
          </w:p>
        </w:tc>
      </w:tr>
    </w:tbl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Заявление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Прошу поставить ребенка __________ года рождения на очередь для получения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направления в дошкольные организации (до 4-х дошкольных организаций,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выбранных из Реестра ДО) на территории населенного пункта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город (поселок, село) 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язык обучения 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дошкольная организация 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дошкольная организация 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дошкольная организация 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дошкольная организация ИИН ____________________________________,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Ф.И.О. (при наличии) Информирую, что ребенок является (нужное указать):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ребенком военнослужащих, в том числе погибших, умерших или пропавших без вести во время прохождения службы (копия документа);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ребенком сотрудников специальных государственных органов, в том числе погибших, умерших или пропавших без вести во время прохождения службы (копия документа);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ребенком сотрудников правоохранительных органов, в том числе погибших, умерших или пропавших без вести во время прохождения службы (копия документа);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ребенком сотрудников государственной фельдъегерской службы, в том числе погибших, умерших или пропавших без вести во время прохождения службы (копия документа);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ребенком с ограниченными возможностями (копия документа);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ребенком из семьи, воспитывающей ребенка с инвалидностью;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ребенком из семьи, в которой один из родителей является лицом с инвалидностью;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ребенком, оставшимся без попечения родителей;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ребенком сиротой;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10) ребенком из многодетной семьи;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ребенком педагога;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12) ребенком медицинского работника;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13) не относится ни к одной из вышеперечисленных категорий.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(При изменении жизненных обстоятельств положение заявления в очереди меняется).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Обязуюсь поддерживать актуальные сведения о номере телефона в БМГ для своевременного получения уведомлений о статусе оказания государственной услуги, также ежегодно подтверждать заинтересованность в очереди в ДО, получении направления в ДО.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Подтверждаю, что я ознакомлен с правилами оказания государственной услуги, построения (формирования) очередей и получения направления на зачисление в дошкольные организации и согласен (согласна) на использование сведений, составляющих, охраняемых законом тайну, содержащихся в информационных системах.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Подпись _______________ Дата _________________</w:t>
      </w:r>
    </w:p>
    <w:tbl>
      <w:tblPr>
        <w:tblW w:w="94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928"/>
      </w:tblGrid>
      <w:tr w:rsidR="00EF5459" w:rsidRPr="00EF5459" w:rsidTr="00EF5459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z384"/>
            <w:bookmarkEnd w:id="5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оказания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услуг в сфере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дошкольного образования</w:t>
            </w:r>
          </w:p>
        </w:tc>
      </w:tr>
    </w:tbl>
    <w:p w:rsidR="00EF5459" w:rsidRPr="00EF5459" w:rsidRDefault="00EF5459" w:rsidP="00EF54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034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5345"/>
        <w:gridCol w:w="4478"/>
      </w:tblGrid>
      <w:tr w:rsidR="00EF5459" w:rsidRPr="00EF5459" w:rsidTr="00EF5459">
        <w:tc>
          <w:tcPr>
            <w:tcW w:w="1034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Перечень основных требований к оказанию государственной услуги "Постановка на очередь детей дошкольного возраста (до 6 лет) для направления в дошкольные организации" (далее – Перечень требований)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Управления образования городов республиканского значения и столицы, отделы образования районов, городов областного значения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1) веб-портал "электронного правительства" www.egov.kz (далее - Портал);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объекты информатизации;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абонентское устройство сотовой связи (при регистрации телефонного номера абонентского устройства сотовой связи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на 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веб-портале "электронного правительства").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Срок оказания государственной услуги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Заявления на общеобразовательную очередь обрабатываются автоматически на момент подачи заявления, уведомление о постановке на очередь направляется в "личный кабинет"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Заявления для постановки в очередь на получение вне очереди места в ДО (военнослужащие, сотрудники правоохранительных органов, специальных государственных органов, фельдъегерской службы) обрабатываются в течение 1 (одного) рабочего дня.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Заявления для постановки в очередь на получение места в ДО в первоочередном порядке (дети педагогов, медицинских работников; дети, законные представители которых являются лицами с инвалидностью; дети, оставшиеся без попечения родителей; дети-сироты; дети из многодетных семей; дети из семей, имеющих ребенка с инвалидностью, дети с ограниченными возможностями) обрабатываются автоматически на момент подачи заявления, уведомление о постановке на очередь направляется в "личный кабинет"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Заявления на санаторную, специальную очередь обрабатываются в течение 1 (одного) рабочего дня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Форма оказания государственной услуги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Электронная (частично автоматизированная)/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проактивная</w:t>
            </w:r>
            <w:proofErr w:type="spellEnd"/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Уведомление о постановке на очередь (в установленной форме) либо мотивированный ответ об отказе в оказании государственной услуги по основаниям, установленным пунктом 9 настоящего Перечня требований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Размер оплаты, взимаемой с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при оказании государственной услуги, и способы ее взимания в случаях, 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предусмотренных законодательством Республики Казахстан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Государственная услуга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услугополучателям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оказывается бесплатно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График работы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: с понедельника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 9:00 часов до 18:30 часов с перерывом на обед с 13:00 часов до 14:30 часов;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портала: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объектов информатизации: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4) Адреса мест оказания государственной услуги размещены: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на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Министерства: www.edu.gov.kz;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на портале: www.egov.kz.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Перечень документов и сведений,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истребуемых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оказания государственной услуги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заявление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 форме электронного документа согласно </w:t>
            </w:r>
            <w:hyperlink r:id="rId55" w:anchor="z364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приложениям 1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и </w:t>
            </w:r>
            <w:hyperlink r:id="rId56" w:anchor="z392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5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к Правилам;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электронная копия справки, выданная с места работы военнослужащего или сотрудника специальных государственных 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органов, правоохранительных органов, правоохранительных органов, фельдъегерской службы заверенная подписью уполномоченного лица и печатью (действительна в течение месяца со дня выдачи);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3) справка с места работы педагога, медицинского работника, заверенная подписью руководителя организации и печатью (действительна в течение месяца со дня выдачи);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4) электронная копия заключения психолого-медико-педагогической консультации для детей с ограниченными возможностями (при наличии);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5) электронная копия документа врача-фтизиатра при постановке на очередь в санаторные ДО.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Сведения о документах, удостоверяющих личность, о свидетельстве о рождении ребенка, сведения, подтверждающие первоочередное получения направления в ДО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услугодатели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получают из соответствующих государственных информационных систем.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Для нерезидентов: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заявление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 форме электронного документа согласно </w:t>
            </w:r>
            <w:hyperlink r:id="rId57" w:anchor="z364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приложению 1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к Правилам;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электронная копия свидетельства о рождении ребенка;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электронная копия документа, удостоверяющего личность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(одного из родителей или законного представителя);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4) электронная копия заключения психолого-медико-педагогической консультации для детей с ограниченными возможностями (при наличии);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5) электронная копия документа врача-фтизиатра (при постановке на очередь в санаторные ДО).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услугополучателем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2) несоответствие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отсутствие согласия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предоставляемого в соответствии со </w:t>
            </w:r>
            <w:hyperlink r:id="rId58" w:anchor="z18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статьей 8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4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Контактные телефоны справочных служб по вопросам оказания государственной услуги указаны на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Министерства www.edu.gov.kz в разделе "Государственные услуги". Телефоны Единого контакт-центра по вопросам оказания государственных услуг: 1414, 8 800 080 7777.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По выбору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государственная услуга оказывается по принципу "одного заявления" в совокупности с государственной услугой "Регистрация рождения ребенка, в том числе внесение изменений, дополнений и исправлений в записи актов гражданского состояния".</w:t>
            </w:r>
          </w:p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F5459" w:rsidRPr="00EF5459" w:rsidRDefault="00EF5459" w:rsidP="00EF54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3"/>
        <w:gridCol w:w="2950"/>
      </w:tblGrid>
      <w:tr w:rsidR="00EF5459" w:rsidRPr="00EF5459" w:rsidTr="00EF545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6" w:name="z385"/>
            <w:bookmarkEnd w:id="6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оказания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услуг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сфере дошкольного образования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(фамилия, имя, отчество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(при наличии)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(адрес </w:t>
            </w:r>
            <w:proofErr w:type="spellStart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</w:tbl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Уведомление об отказе в оказании государственной услуги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Уважаемый (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): 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 xml:space="preserve">(Ф.И.О. (при наличии)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Руководствуясь </w:t>
      </w:r>
      <w:hyperlink r:id="rId59" w:anchor="z45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2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20 Закона Республики Казахстан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"О государственных услугах"________________________________________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Вам отказано в приеме документов на оказание государственной услуги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(указать наименование государственной услуги)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ввиду представления Вами неполного пакета документов: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1) ________________________________________________________________;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(указать наименование документа)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2) ________________________________________________________________;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указать наименование документа)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3) ________________________________________________________________.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(указать наименование документа)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и (или) документов с истекшим сроком действия: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1) ________________________________________________________________;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(указать наименование документа)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2) ________________________________________________________________;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указать наименование документа)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3) ________________________________________________________________.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(указать наименование документа)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согласно Перечню требований, предусмотренному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(указать приложение 2 или приложение 6)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настоящими Правилами оказания государственных услуг в сфере дошкольного образования.</w:t>
      </w:r>
    </w:p>
    <w:tbl>
      <w:tblPr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928"/>
      </w:tblGrid>
      <w:tr w:rsidR="00EF5459" w:rsidRPr="00EF5459" w:rsidTr="00EF545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7" w:name="z389"/>
            <w:bookmarkEnd w:id="7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4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оказания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услуг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сфере дошкольного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</w:tbl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Уведомление об оказании государственной услуги</w:t>
      </w: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"Постановка на очередь детей дошкольного возраста (до 6 лет) для направления в дошкольные организации"</w:t>
      </w:r>
    </w:p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Уважаемый(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): _______________________________________________________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 xml:space="preserve">(Ф.И.О.(при наличии) 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Вам оказана государственная услуга "Постановка на очередь детей дошкольного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возраста (до 6 лет) для направления в дошкольные организации", Ваш ребенок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(ФИО (при его наличии) ребенка) поставлен в очередь в городе (наименование города,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населенного пункта) для получения места в: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1. (Наименование ДО), номер очереди (________);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2. (Наименование ДО), номер очереди (________);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3. (Наименование ДО), номер очереди (________);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4. (Наименование ДО), номер очереди (________).</w:t>
      </w:r>
    </w:p>
    <w:tbl>
      <w:tblPr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928"/>
      </w:tblGrid>
      <w:tr w:rsidR="00EF5459" w:rsidRPr="00EF5459" w:rsidTr="00EF545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8" w:name="z392"/>
            <w:bookmarkEnd w:id="8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5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оказания</w:t>
            </w:r>
            <w:bookmarkStart w:id="9" w:name="_GoBack"/>
            <w:bookmarkEnd w:id="9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услуг в сфере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дошкольного образования</w:t>
            </w:r>
          </w:p>
        </w:tc>
      </w:tr>
    </w:tbl>
    <w:p w:rsidR="00EF5459" w:rsidRPr="00EF5459" w:rsidRDefault="00EF5459" w:rsidP="00EF5459">
      <w:pPr>
        <w:spacing w:after="36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Я, ___________________________________________________________________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(фамилия, имя, отчество (при наличии) даю согласие на сбор и обработку,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в том числе доступ к моим персональным данным и персональным данным ребенка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_____________________________________________________________________,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(фамилия, имя, отчество (при наличии) которые требуются для оказания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государственной услуги "Постановка на очередь детей дошкольного возраста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(до 6 лет) для направления в дошкольные организации"/"Прием документов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и зачисление детей в дошкольные организации", включающие в себя следующее: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1) передачу персональных данных третьим лицам в целях оказания государственной услуги;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2) трансграничную передачу персональных данных в процессе их обработки в целях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оказания государственной услуги. Согласен(а) на доступ к персональным данным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ограниченного доступа, включающие в себя иные сведения, которые требуются для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подтверждения достоверности предоставляемых документов при оказании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государственной услуги. Настоящее согласие действует в течение всего периода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до получения результата оказания государственной услуги.</w:t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2070"/>
      </w:tblGrid>
      <w:tr w:rsidR="00EF5459" w:rsidRPr="00EF5459" w:rsidTr="00EF545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0" w:name="z394"/>
            <w:bookmarkEnd w:id="10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6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оказания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услуг в сфере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дошкольного образования</w:t>
            </w:r>
          </w:p>
        </w:tc>
      </w:tr>
    </w:tbl>
    <w:p w:rsidR="00EF5459" w:rsidRPr="00EF5459" w:rsidRDefault="00EF5459" w:rsidP="00EF54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04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5432"/>
        <w:gridCol w:w="4655"/>
      </w:tblGrid>
      <w:tr w:rsidR="00EF5459" w:rsidRPr="00EF5459" w:rsidTr="00EF5459">
        <w:tc>
          <w:tcPr>
            <w:tcW w:w="1048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Перечень основных требований к оказанию государственной услуги "Прием документов и зачисление детей в дошкольные организации" (далее – Перечень требований)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Дошкольные организации всех видов (далее –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услугодатель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Услуга оказывается в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проактивном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формате.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Прием заявления и выдача результата оказания государственной услуги осуществляются через: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1) веб-портал "электронного правительства" www.egov.kz (далее - Портал);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объекты информатизации;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абонентское устройство сотовой связи (при регистрации телефонного номера абонентского устройства сотовой связи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на веб-портале "электронного правительства").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Сроки оказания государственной услуги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течение 1 (одного рабочего) дня с момента поступления заявления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Форма оказания государственной услуги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Электронная (частично автоматизированная)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Зачисление ребенка в ДО /мотивированный ответ об отказе в оказании государственной услуги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Размер оплаты, взимаемой с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Государственная услуга физическим лицам оказывается бесплатно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График работы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веб-портал "электронного правительства" www.egov.kz (далее - Портал):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объекты информатизации: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Адреса мест оказания государственной услуги размещены: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на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Министерства: www.edu.gov.kz;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на портале: www.egov.kz.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Перечень документов и сведений,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истребуемых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оказания государственной услуги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1) заявление по форме, согласно </w:t>
            </w:r>
            <w:hyperlink r:id="rId60" w:anchor="z389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приложению 4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к Правилам;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 </w:t>
            </w:r>
            <w:hyperlink r:id="rId61" w:anchor="z13994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карта профилактических прививок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формы № 065/у,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 (далее – Приказ № ҚР ДСМ-175/2020);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3) </w:t>
            </w:r>
            <w:hyperlink r:id="rId62" w:anchor="z14982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справка формы № 052-2/у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"Паспорт здоровья ребенка", утвержденная Приказом № ҚР ДСМ-175/2020;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4) </w:t>
            </w:r>
            <w:hyperlink r:id="rId63" w:anchor="z11742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справка формы № 027/у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утвержденная Приказом № ҚР ДСМ-175/2020;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5) электронная копия заключения психолого-медико-педагогической консультации (для детей с ограниченными возможностями) (при наличии).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6) электронная копия справки, выданной с места работы военнослужащего или сотрудника специальных государственных органов, правоохранительных органов, заверенная подписью уполномоченного лица и печатью (действительна в течение месяца со дня выдачи);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7) справка с места работы педагога, медицинского работника заверенная подписью руководителя организации и печатью (действительна в течение месяца со дня выдачи).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Сведения о документах, удостоверяющих личность, о свидетельстве о рождении ребенка, сведения, подтверждающие первоочередное получение направления в ДО подтягиваются из соответствующих государственных информационных систем.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Для нерезидентов: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1) заявление по форме, согласно </w:t>
            </w:r>
            <w:hyperlink r:id="rId64" w:anchor="z389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приложению 4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к Правилам;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электронная копия документа, удостоверяющего личность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(одного из родителей или законного представителя);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3) электронная копия документа, свидетельствующего о рождении ребенка;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4) </w:t>
            </w:r>
            <w:hyperlink r:id="rId65" w:anchor="z13994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карта профилактических прививок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формы № 065/е, утвержденная Приказом № ҚР ДСМ-175/2020;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5) </w:t>
            </w:r>
            <w:hyperlink r:id="rId66" w:anchor="z14982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справка формы № 052-2/у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"Паспорта здоровья ребенка", утвержденная Приказом № ҚР ДСМ-175/2020;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6) </w:t>
            </w:r>
            <w:hyperlink r:id="rId67" w:anchor="z11742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справка формы № 027/е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утвержденная Приказом № ҚР ДСМ-175/2020;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7) электронная копия заключения психолого-медико-педагогической консультации (для детей с 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ограниченными возможностями) (при наличии).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услугополучателем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несоответствие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Перечню требований, установленному настоящими правилами;</w:t>
            </w: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отсутствие согласия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предоставляемого в соответствии со </w:t>
            </w:r>
            <w:hyperlink r:id="rId68" w:anchor="z18" w:history="1">
              <w:r w:rsidRPr="00EF545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статьей 8</w:t>
              </w:r>
            </w:hyperlink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EF5459" w:rsidRPr="00EF5459" w:rsidTr="00EF545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6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36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Контактные телефоны справочных служб по вопросам оказания государственной услуги указаны на </w:t>
            </w:r>
            <w:proofErr w:type="spellStart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EF545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Министерства www.edu.gov.kz в разделе "Государственные услуги". Телефоны Единого контакт-центра по вопросам оказания государственных услуг: 1414, 8 800 080 7777.</w:t>
            </w:r>
          </w:p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F5459" w:rsidRPr="00EF5459" w:rsidRDefault="00EF5459" w:rsidP="00EF54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928"/>
      </w:tblGrid>
      <w:tr w:rsidR="00EF5459" w:rsidRPr="00EF5459" w:rsidTr="00EF545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F5459" w:rsidRPr="00EF5459" w:rsidRDefault="00EF5459" w:rsidP="00EF5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1" w:name="z238"/>
            <w:bookmarkEnd w:id="11"/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приказу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Министра образования и науки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EF5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19 июня 2020 года № 254</w:t>
            </w:r>
          </w:p>
        </w:tc>
      </w:tr>
    </w:tbl>
    <w:p w:rsidR="00EF5459" w:rsidRPr="00EF5459" w:rsidRDefault="00EF5459" w:rsidP="00EF5459">
      <w:pPr>
        <w:spacing w:before="225" w:after="135" w:line="390" w:lineRule="atLeast"/>
        <w:jc w:val="both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F545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Перечень, утративших силу, некоторых приказов Министра образования и науки Республики Казахстан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 </w:t>
      </w:r>
      <w:hyperlink r:id="rId69" w:anchor="z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 (зарегистрирован в Министерстве юстиции Республики Казахстан 8 мая 2015 года № 10981, опубликован в Информационно-правовой системе "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 18 мая 2015 года, газете "Казахстанская правда" 23 июля 2015 года № 138 (28014)).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 </w:t>
      </w:r>
      <w:hyperlink r:id="rId70" w:anchor="z1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Министра образования и науки Республики Казахстан от 21 января 2016 года № 58 "О внесении изменения в приказ Министра образования и науки Республики Казахстан от 7 апреля 2015 года № 172 "Об утверждении стандартов государственных </w:t>
      </w: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услуг, оказываемых местными исполнительными органами в сфере дошкольного воспитания и обучения" (зарегистрирован в Министерстве юстиции Республики Казахстан 25 февраля 2016 года № 13255, опубликован в Информационно-правовой системе "</w:t>
      </w:r>
      <w:proofErr w:type="spellStart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 10 марта 2016 года).</w:t>
      </w:r>
    </w:p>
    <w:p w:rsidR="00EF5459" w:rsidRPr="00EF5459" w:rsidRDefault="00EF5459" w:rsidP="00EF5459">
      <w:pPr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 </w:t>
      </w:r>
      <w:hyperlink r:id="rId71" w:anchor="z2" w:history="1">
        <w:r w:rsidRPr="00EF545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EF545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образования и науки Республики Казахстан от 11 октября 2017 года № 518 "О внесении изменений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обучения" (зарегистрирован в Министерстве юстиции Республики Казахстан 3 ноября 2017 года № 15966, опубликован в Эталонном контрольном банке НПА РК в электронном виде 15 ноября 2017 года).</w:t>
      </w:r>
    </w:p>
    <w:p w:rsidR="006B3633" w:rsidRDefault="00EF5459" w:rsidP="00EF5459">
      <w:pPr>
        <w:jc w:val="both"/>
      </w:pPr>
    </w:p>
    <w:sectPr w:rsidR="006B3633" w:rsidSect="00EF5459">
      <w:pgSz w:w="11906" w:h="16838"/>
      <w:pgMar w:top="709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92FDE"/>
    <w:multiLevelType w:val="multilevel"/>
    <w:tmpl w:val="2894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459"/>
    <w:rsid w:val="002A5ED9"/>
    <w:rsid w:val="006A3570"/>
    <w:rsid w:val="00996EC3"/>
    <w:rsid w:val="00EF5459"/>
    <w:rsid w:val="00FA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8A552-1145-464F-BA47-1FDD1BE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54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F54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4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54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F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F5459"/>
    <w:rPr>
      <w:color w:val="0000FF"/>
      <w:u w:val="single"/>
    </w:rPr>
  </w:style>
  <w:style w:type="paragraph" w:customStyle="1" w:styleId="note">
    <w:name w:val="note"/>
    <w:basedOn w:val="a"/>
    <w:rsid w:val="00EF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8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7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dilet.zan.kz/rus/docs/Z1300000088" TargetMode="External"/><Relationship Id="rId21" Type="http://schemas.openxmlformats.org/officeDocument/2006/relationships/hyperlink" Target="https://adilet.zan.kz/rus/docs/Z1900000293" TargetMode="External"/><Relationship Id="rId42" Type="http://schemas.openxmlformats.org/officeDocument/2006/relationships/hyperlink" Target="https://adilet.zan.kz/rus/docs/Z2100000057" TargetMode="External"/><Relationship Id="rId47" Type="http://schemas.openxmlformats.org/officeDocument/2006/relationships/hyperlink" Target="https://adilet.zan.kz/rus/docs/Z1300000088" TargetMode="External"/><Relationship Id="rId63" Type="http://schemas.openxmlformats.org/officeDocument/2006/relationships/hyperlink" Target="https://adilet.zan.kz/rus/docs/V2000021579" TargetMode="External"/><Relationship Id="rId68" Type="http://schemas.openxmlformats.org/officeDocument/2006/relationships/hyperlink" Target="https://adilet.zan.kz/rus/docs/Z1300000094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K1100000518" TargetMode="External"/><Relationship Id="rId29" Type="http://schemas.openxmlformats.org/officeDocument/2006/relationships/hyperlink" Target="https://adilet.zan.kz/rus/docs/V2000020883" TargetMode="External"/><Relationship Id="rId11" Type="http://schemas.openxmlformats.org/officeDocument/2006/relationships/hyperlink" Target="https://adilet.zan.kz/rus/docs/Z1300000088" TargetMode="External"/><Relationship Id="rId24" Type="http://schemas.openxmlformats.org/officeDocument/2006/relationships/hyperlink" Target="https://adilet.zan.kz/rus/docs/Z2100000057" TargetMode="External"/><Relationship Id="rId32" Type="http://schemas.openxmlformats.org/officeDocument/2006/relationships/hyperlink" Target="https://adilet.zan.kz/rus/docs/Z1300000088" TargetMode="External"/><Relationship Id="rId37" Type="http://schemas.openxmlformats.org/officeDocument/2006/relationships/hyperlink" Target="https://adilet.zan.kz/rus/docs/Z1300000088" TargetMode="External"/><Relationship Id="rId40" Type="http://schemas.openxmlformats.org/officeDocument/2006/relationships/hyperlink" Target="https://adilet.zan.kz/rus/docs/Z1200000552" TargetMode="External"/><Relationship Id="rId45" Type="http://schemas.openxmlformats.org/officeDocument/2006/relationships/hyperlink" Target="https://adilet.zan.kz/rus/docs/Z1900000293" TargetMode="External"/><Relationship Id="rId53" Type="http://schemas.openxmlformats.org/officeDocument/2006/relationships/hyperlink" Target="https://adilet.zan.kz/rus/docs/Z1300000088" TargetMode="External"/><Relationship Id="rId58" Type="http://schemas.openxmlformats.org/officeDocument/2006/relationships/hyperlink" Target="https://adilet.zan.kz/rus/docs/Z1300000094" TargetMode="External"/><Relationship Id="rId66" Type="http://schemas.openxmlformats.org/officeDocument/2006/relationships/hyperlink" Target="https://adilet.zan.kz/rus/docs/V2000021579" TargetMode="External"/><Relationship Id="rId5" Type="http://schemas.openxmlformats.org/officeDocument/2006/relationships/hyperlink" Target="https://adilet.zan.kz/rus/docs/V2000020883" TargetMode="External"/><Relationship Id="rId61" Type="http://schemas.openxmlformats.org/officeDocument/2006/relationships/hyperlink" Target="https://adilet.zan.kz/rus/docs/V2000021579" TargetMode="External"/><Relationship Id="rId19" Type="http://schemas.openxmlformats.org/officeDocument/2006/relationships/hyperlink" Target="https://adilet.zan.kz/rus/docs/K2000000360" TargetMode="External"/><Relationship Id="rId14" Type="http://schemas.openxmlformats.org/officeDocument/2006/relationships/hyperlink" Target="https://adilet.zan.kz/rus/docs/V2400034433" TargetMode="External"/><Relationship Id="rId22" Type="http://schemas.openxmlformats.org/officeDocument/2006/relationships/hyperlink" Target="https://adilet.zan.kz/rus/docs/Z1200000561" TargetMode="External"/><Relationship Id="rId27" Type="http://schemas.openxmlformats.org/officeDocument/2006/relationships/hyperlink" Target="https://adilet.zan.kz/rus/docs/V2200029329" TargetMode="External"/><Relationship Id="rId30" Type="http://schemas.openxmlformats.org/officeDocument/2006/relationships/hyperlink" Target="https://adilet.zan.kz/rus/docs/K1700000120" TargetMode="External"/><Relationship Id="rId35" Type="http://schemas.openxmlformats.org/officeDocument/2006/relationships/hyperlink" Target="https://adilet.zan.kz/rus/docs/V2000020883" TargetMode="External"/><Relationship Id="rId43" Type="http://schemas.openxmlformats.org/officeDocument/2006/relationships/hyperlink" Target="https://adilet.zan.kz/rus/docs/Z1100000380" TargetMode="External"/><Relationship Id="rId48" Type="http://schemas.openxmlformats.org/officeDocument/2006/relationships/hyperlink" Target="https://adilet.zan.kz/rus/docs/V2000020883" TargetMode="External"/><Relationship Id="rId56" Type="http://schemas.openxmlformats.org/officeDocument/2006/relationships/hyperlink" Target="https://adilet.zan.kz/rus/docs/V2000020883" TargetMode="External"/><Relationship Id="rId64" Type="http://schemas.openxmlformats.org/officeDocument/2006/relationships/hyperlink" Target="https://adilet.zan.kz/rus/docs/V2000020883" TargetMode="External"/><Relationship Id="rId69" Type="http://schemas.openxmlformats.org/officeDocument/2006/relationships/hyperlink" Target="https://adilet.zan.kz/rus/docs/V1500010981" TargetMode="External"/><Relationship Id="rId8" Type="http://schemas.openxmlformats.org/officeDocument/2006/relationships/hyperlink" Target="https://adilet.zan.kz/rus/docs/V2000020883/links" TargetMode="External"/><Relationship Id="rId51" Type="http://schemas.openxmlformats.org/officeDocument/2006/relationships/hyperlink" Target="https://adilet.zan.kz/rus/docs/V2000020883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adilet.zan.kz/rus/docs/V2000020883" TargetMode="External"/><Relationship Id="rId17" Type="http://schemas.openxmlformats.org/officeDocument/2006/relationships/hyperlink" Target="https://adilet.zan.kz/rus/docs/Z020000345_" TargetMode="External"/><Relationship Id="rId25" Type="http://schemas.openxmlformats.org/officeDocument/2006/relationships/hyperlink" Target="https://adilet.zan.kz/rus/docs/Z1100000380" TargetMode="External"/><Relationship Id="rId33" Type="http://schemas.openxmlformats.org/officeDocument/2006/relationships/hyperlink" Target="https://adilet.zan.kz/rus/docs/V2000020883" TargetMode="External"/><Relationship Id="rId38" Type="http://schemas.openxmlformats.org/officeDocument/2006/relationships/hyperlink" Target="https://adilet.zan.kz/rus/docs/V2200029329" TargetMode="External"/><Relationship Id="rId46" Type="http://schemas.openxmlformats.org/officeDocument/2006/relationships/hyperlink" Target="https://adilet.zan.kz/rus/docs/Z1300000088" TargetMode="External"/><Relationship Id="rId59" Type="http://schemas.openxmlformats.org/officeDocument/2006/relationships/hyperlink" Target="https://adilet.zan.kz/rus/docs/Z1300000088" TargetMode="External"/><Relationship Id="rId67" Type="http://schemas.openxmlformats.org/officeDocument/2006/relationships/hyperlink" Target="https://adilet.zan.kz/rus/docs/V2000021579" TargetMode="External"/><Relationship Id="rId20" Type="http://schemas.openxmlformats.org/officeDocument/2006/relationships/hyperlink" Target="https://adilet.zan.kz/rus/docs/Z070000319_" TargetMode="External"/><Relationship Id="rId41" Type="http://schemas.openxmlformats.org/officeDocument/2006/relationships/hyperlink" Target="https://adilet.zan.kz/rus/docs/Z1100000380" TargetMode="External"/><Relationship Id="rId54" Type="http://schemas.openxmlformats.org/officeDocument/2006/relationships/hyperlink" Target="https://adilet.zan.kz/rus/docs/Z1300000088" TargetMode="External"/><Relationship Id="rId62" Type="http://schemas.openxmlformats.org/officeDocument/2006/relationships/hyperlink" Target="https://adilet.zan.kz/rus/docs/V2000021579" TargetMode="External"/><Relationship Id="rId70" Type="http://schemas.openxmlformats.org/officeDocument/2006/relationships/hyperlink" Target="https://adilet.zan.kz/rus/docs/V160001325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000020883/info" TargetMode="External"/><Relationship Id="rId15" Type="http://schemas.openxmlformats.org/officeDocument/2006/relationships/hyperlink" Target="https://adilet.zan.kz/rus/docs/K950001000_" TargetMode="External"/><Relationship Id="rId23" Type="http://schemas.openxmlformats.org/officeDocument/2006/relationships/hyperlink" Target="https://adilet.zan.kz/rus/docs/Z1200000552" TargetMode="External"/><Relationship Id="rId28" Type="http://schemas.openxmlformats.org/officeDocument/2006/relationships/hyperlink" Target="https://adilet.zan.kz/rus/docs/V2000020883" TargetMode="External"/><Relationship Id="rId36" Type="http://schemas.openxmlformats.org/officeDocument/2006/relationships/hyperlink" Target="https://adilet.zan.kz/rus/docs/V2000020883" TargetMode="External"/><Relationship Id="rId49" Type="http://schemas.openxmlformats.org/officeDocument/2006/relationships/hyperlink" Target="https://adilet.zan.kz/rus/docs/V2000020883" TargetMode="External"/><Relationship Id="rId57" Type="http://schemas.openxmlformats.org/officeDocument/2006/relationships/hyperlink" Target="https://adilet.zan.kz/rus/docs/V2000020883" TargetMode="External"/><Relationship Id="rId10" Type="http://schemas.openxmlformats.org/officeDocument/2006/relationships/hyperlink" Target="https://adilet.zan.kz/rus/docs/V2000020883/comments" TargetMode="External"/><Relationship Id="rId31" Type="http://schemas.openxmlformats.org/officeDocument/2006/relationships/hyperlink" Target="https://adilet.zan.kz/rus/docs/Z1300000088" TargetMode="External"/><Relationship Id="rId44" Type="http://schemas.openxmlformats.org/officeDocument/2006/relationships/hyperlink" Target="https://adilet.zan.kz/rus/docs/K2000000360" TargetMode="External"/><Relationship Id="rId52" Type="http://schemas.openxmlformats.org/officeDocument/2006/relationships/hyperlink" Target="https://adilet.zan.kz/rus/docs/K2000000360" TargetMode="External"/><Relationship Id="rId60" Type="http://schemas.openxmlformats.org/officeDocument/2006/relationships/hyperlink" Target="https://adilet.zan.kz/rus/docs/V2000020883" TargetMode="External"/><Relationship Id="rId65" Type="http://schemas.openxmlformats.org/officeDocument/2006/relationships/hyperlink" Target="https://adilet.zan.kz/rus/docs/V2000021579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000020883/download" TargetMode="External"/><Relationship Id="rId13" Type="http://schemas.openxmlformats.org/officeDocument/2006/relationships/hyperlink" Target="https://adilet.zan.kz/rus/docs/V2000020883" TargetMode="External"/><Relationship Id="rId18" Type="http://schemas.openxmlformats.org/officeDocument/2006/relationships/hyperlink" Target="https://adilet.zan.kz/rus/docs/Z020000343_" TargetMode="External"/><Relationship Id="rId39" Type="http://schemas.openxmlformats.org/officeDocument/2006/relationships/hyperlink" Target="https://adilet.zan.kz/rus/docs/Z1200000561" TargetMode="External"/><Relationship Id="rId34" Type="http://schemas.openxmlformats.org/officeDocument/2006/relationships/hyperlink" Target="https://adilet.zan.kz/rus/docs/V2000020883" TargetMode="External"/><Relationship Id="rId50" Type="http://schemas.openxmlformats.org/officeDocument/2006/relationships/hyperlink" Target="https://adilet.zan.kz/rus/docs/V2000020883" TargetMode="External"/><Relationship Id="rId55" Type="http://schemas.openxmlformats.org/officeDocument/2006/relationships/hyperlink" Target="https://adilet.zan.kz/rus/docs/V2000020883" TargetMode="External"/><Relationship Id="rId7" Type="http://schemas.openxmlformats.org/officeDocument/2006/relationships/hyperlink" Target="https://adilet.zan.kz/rus/docs/V2000020883/history" TargetMode="External"/><Relationship Id="rId71" Type="http://schemas.openxmlformats.org/officeDocument/2006/relationships/hyperlink" Target="https://adilet.zan.kz/rus/docs/V17000159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8278</Words>
  <Characters>47189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2025-04-02T09:27:00Z</dcterms:created>
  <dcterms:modified xsi:type="dcterms:W3CDTF">2025-04-02T09:31:00Z</dcterms:modified>
</cp:coreProperties>
</file>